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B8" w:rsidRPr="007E2642" w:rsidRDefault="00427BB8" w:rsidP="00427BB8">
      <w:pPr>
        <w:spacing w:after="0" w:line="240" w:lineRule="auto"/>
        <w:jc w:val="center"/>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ANEXO </w:t>
      </w:r>
      <w:r w:rsidRPr="007E2642">
        <w:rPr>
          <w:rFonts w:ascii="Arial" w:eastAsia="Times New Roman" w:hAnsi="Arial" w:cs="Arial"/>
          <w:b/>
          <w:color w:val="000000" w:themeColor="text1"/>
          <w:sz w:val="24"/>
          <w:szCs w:val="24"/>
          <w:lang w:eastAsia="es-ES"/>
        </w:rPr>
        <w:t xml:space="preserve">SELECCIÓN PERSONAL TEMPORAL </w:t>
      </w:r>
    </w:p>
    <w:p w:rsidR="00427BB8" w:rsidRPr="007E2642" w:rsidRDefault="00427BB8" w:rsidP="00427BB8">
      <w:pPr>
        <w:spacing w:after="0" w:line="240" w:lineRule="auto"/>
        <w:jc w:val="center"/>
        <w:rPr>
          <w:rFonts w:ascii="Arial" w:eastAsia="Times New Roman" w:hAnsi="Arial" w:cs="Arial"/>
          <w:b/>
          <w:color w:val="000000" w:themeColor="text1"/>
          <w:sz w:val="24"/>
          <w:szCs w:val="24"/>
          <w:lang w:eastAsia="es-ES"/>
        </w:rPr>
      </w:pPr>
      <w:r w:rsidRPr="007E2642">
        <w:rPr>
          <w:rFonts w:ascii="Arial" w:eastAsia="Times New Roman" w:hAnsi="Arial" w:cs="Arial"/>
          <w:b/>
          <w:color w:val="000000" w:themeColor="text1"/>
          <w:sz w:val="24"/>
          <w:szCs w:val="24"/>
          <w:lang w:eastAsia="es-ES"/>
        </w:rPr>
        <w:t>SOLICITUD</w:t>
      </w:r>
    </w:p>
    <w:tbl>
      <w:tblPr>
        <w:tblStyle w:val="Tablaconcuadrcula"/>
        <w:tblW w:w="0" w:type="auto"/>
        <w:tblLook w:val="04A0" w:firstRow="1" w:lastRow="0" w:firstColumn="1" w:lastColumn="0" w:noHBand="0" w:noVBand="1"/>
      </w:tblPr>
      <w:tblGrid>
        <w:gridCol w:w="534"/>
        <w:gridCol w:w="4424"/>
        <w:gridCol w:w="947"/>
        <w:gridCol w:w="2815"/>
      </w:tblGrid>
      <w:tr w:rsidR="00427BB8" w:rsidRPr="007E2642" w:rsidTr="00B34B47">
        <w:tc>
          <w:tcPr>
            <w:tcW w:w="8720" w:type="dxa"/>
            <w:gridSpan w:val="4"/>
            <w:tcBorders>
              <w:top w:val="single" w:sz="4" w:space="0" w:color="auto"/>
            </w:tcBorders>
          </w:tcPr>
          <w:p w:rsidR="00427BB8" w:rsidRPr="007E2642" w:rsidRDefault="00427BB8" w:rsidP="00B34B47">
            <w:pPr>
              <w:jc w:val="both"/>
              <w:rPr>
                <w:rFonts w:ascii="Arial" w:eastAsia="Times New Roman" w:hAnsi="Arial" w:cs="Arial"/>
                <w:b/>
                <w:color w:val="000000" w:themeColor="text1"/>
                <w:sz w:val="20"/>
                <w:szCs w:val="20"/>
                <w:lang w:eastAsia="es-ES"/>
              </w:rPr>
            </w:pPr>
            <w:r w:rsidRPr="007E2642">
              <w:rPr>
                <w:rFonts w:ascii="Arial" w:eastAsia="Times New Roman" w:hAnsi="Arial" w:cs="Arial"/>
                <w:b/>
                <w:color w:val="000000" w:themeColor="text1"/>
                <w:sz w:val="20"/>
                <w:szCs w:val="20"/>
                <w:lang w:eastAsia="es-ES"/>
              </w:rPr>
              <w:t>Puesto:</w:t>
            </w:r>
            <w:r>
              <w:rPr>
                <w:rFonts w:ascii="Arial" w:eastAsia="Times New Roman" w:hAnsi="Arial" w:cs="Arial"/>
                <w:b/>
                <w:color w:val="000000" w:themeColor="text1"/>
                <w:sz w:val="20"/>
                <w:szCs w:val="20"/>
                <w:lang w:eastAsia="es-ES"/>
              </w:rPr>
              <w:t xml:space="preserve"> </w:t>
            </w:r>
            <w:r w:rsidRPr="00C318B6">
              <w:rPr>
                <w:rFonts w:ascii="Arial" w:eastAsia="Times New Roman" w:hAnsi="Arial" w:cs="Arial"/>
                <w:b/>
                <w:noProof/>
                <w:color w:val="000000" w:themeColor="text1"/>
                <w:sz w:val="20"/>
                <w:szCs w:val="20"/>
                <w:lang w:eastAsia="es-ES"/>
              </w:rPr>
              <w:t>PEÓN DE OBRA</w:t>
            </w:r>
          </w:p>
          <w:p w:rsidR="00427BB8" w:rsidRPr="007E2642" w:rsidRDefault="00427BB8" w:rsidP="00B34B47">
            <w:pPr>
              <w:jc w:val="both"/>
              <w:rPr>
                <w:rFonts w:ascii="Arial" w:eastAsia="Times New Roman" w:hAnsi="Arial" w:cs="Arial"/>
                <w:b/>
                <w:color w:val="000000" w:themeColor="text1"/>
                <w:sz w:val="20"/>
                <w:szCs w:val="20"/>
                <w:lang w:eastAsia="es-ES"/>
              </w:rPr>
            </w:pPr>
            <w:r w:rsidRPr="007E2642">
              <w:rPr>
                <w:rFonts w:ascii="Arial" w:eastAsia="Times New Roman" w:hAnsi="Arial" w:cs="Arial"/>
                <w:b/>
                <w:color w:val="000000" w:themeColor="text1"/>
                <w:sz w:val="20"/>
                <w:szCs w:val="20"/>
                <w:lang w:eastAsia="es-ES"/>
              </w:rPr>
              <w:t>Área:</w:t>
            </w:r>
            <w:r>
              <w:rPr>
                <w:rFonts w:ascii="Arial" w:eastAsia="Times New Roman" w:hAnsi="Arial" w:cs="Arial"/>
                <w:b/>
                <w:color w:val="000000" w:themeColor="text1"/>
                <w:sz w:val="20"/>
                <w:szCs w:val="20"/>
                <w:lang w:eastAsia="es-ES"/>
              </w:rPr>
              <w:t xml:space="preserve"> </w:t>
            </w:r>
            <w:r w:rsidRPr="00C318B6">
              <w:rPr>
                <w:rFonts w:ascii="Arial" w:eastAsia="Times New Roman" w:hAnsi="Arial" w:cs="Arial"/>
                <w:b/>
                <w:noProof/>
                <w:color w:val="000000" w:themeColor="text1"/>
                <w:sz w:val="20"/>
                <w:szCs w:val="20"/>
                <w:lang w:eastAsia="es-ES"/>
              </w:rPr>
              <w:t>Concejalía de empleo y desarrollo local</w:t>
            </w:r>
          </w:p>
          <w:p w:rsidR="00427BB8" w:rsidRDefault="00427BB8" w:rsidP="00B34B47">
            <w:pPr>
              <w:jc w:val="both"/>
              <w:rPr>
                <w:color w:val="000000" w:themeColor="text1"/>
                <w:sz w:val="20"/>
                <w:szCs w:val="20"/>
              </w:rPr>
            </w:pPr>
            <w:r w:rsidRPr="007E2642">
              <w:rPr>
                <w:rFonts w:ascii="Arial" w:eastAsia="Times New Roman" w:hAnsi="Arial" w:cs="Arial"/>
                <w:b/>
                <w:color w:val="000000" w:themeColor="text1"/>
                <w:sz w:val="20"/>
                <w:szCs w:val="20"/>
                <w:lang w:eastAsia="es-ES"/>
              </w:rPr>
              <w:t xml:space="preserve">Convocatoria: </w:t>
            </w:r>
            <w:r>
              <w:rPr>
                <w:rFonts w:ascii="Arial" w:eastAsia="Times New Roman" w:hAnsi="Arial" w:cs="Arial"/>
                <w:b/>
                <w:color w:val="000000" w:themeColor="text1"/>
                <w:sz w:val="20"/>
                <w:szCs w:val="20"/>
                <w:lang w:eastAsia="es-ES"/>
              </w:rPr>
              <w:t xml:space="preserve">Programa </w:t>
            </w:r>
            <w:r w:rsidRPr="00C318B6">
              <w:rPr>
                <w:rFonts w:ascii="Arial" w:eastAsia="Times New Roman" w:hAnsi="Arial" w:cs="Arial"/>
                <w:b/>
                <w:noProof/>
                <w:color w:val="000000" w:themeColor="text1"/>
                <w:sz w:val="20"/>
                <w:szCs w:val="20"/>
                <w:lang w:eastAsia="es-ES"/>
              </w:rPr>
              <w:t>Emple@30+</w:t>
            </w:r>
            <w:r w:rsidRPr="007E2642">
              <w:rPr>
                <w:rFonts w:ascii="Arial" w:eastAsia="Times New Roman" w:hAnsi="Arial" w:cs="Arial"/>
                <w:color w:val="000000" w:themeColor="text1"/>
                <w:sz w:val="20"/>
                <w:szCs w:val="20"/>
                <w:lang w:eastAsia="es-ES"/>
              </w:rPr>
              <w:t>, 2016 (</w:t>
            </w:r>
            <w:r w:rsidRPr="007E2642">
              <w:rPr>
                <w:color w:val="000000" w:themeColor="text1"/>
                <w:sz w:val="20"/>
                <w:szCs w:val="20"/>
              </w:rPr>
              <w:t>Ley 2/2015, de 29 de diciembre, de medidas urgentes para favorecer la inserción laboral, la estabilidad en el empleo, el retorno del talento y el fomento del trabajo autónomo).</w:t>
            </w:r>
          </w:p>
          <w:p w:rsidR="00427BB8" w:rsidRPr="007E2642" w:rsidRDefault="00427BB8" w:rsidP="00B34B47">
            <w:pPr>
              <w:jc w:val="both"/>
              <w:rPr>
                <w:rFonts w:ascii="Arial" w:eastAsia="Times New Roman" w:hAnsi="Arial" w:cs="Arial"/>
                <w:b/>
                <w:color w:val="000000" w:themeColor="text1"/>
                <w:sz w:val="20"/>
                <w:szCs w:val="20"/>
                <w:lang w:eastAsia="es-ES"/>
              </w:rPr>
            </w:pPr>
          </w:p>
          <w:p w:rsidR="00427BB8" w:rsidRPr="009642E4" w:rsidRDefault="00427BB8" w:rsidP="00B34B47">
            <w:pPr>
              <w:pStyle w:val="Prrafodelista"/>
              <w:ind w:left="0"/>
              <w:rPr>
                <w:rFonts w:ascii="Arial" w:eastAsia="Times New Roman" w:hAnsi="Arial" w:cs="Arial"/>
                <w:b/>
                <w:color w:val="000000" w:themeColor="text1"/>
                <w:sz w:val="20"/>
                <w:szCs w:val="20"/>
                <w:lang w:eastAsia="es-ES"/>
              </w:rPr>
            </w:pPr>
            <w:r w:rsidRPr="007E2642">
              <w:rPr>
                <w:rFonts w:ascii="Arial" w:eastAsia="Times New Roman" w:hAnsi="Arial" w:cs="Arial"/>
                <w:b/>
                <w:color w:val="000000" w:themeColor="text1"/>
                <w:sz w:val="20"/>
                <w:szCs w:val="20"/>
                <w:lang w:eastAsia="es-ES"/>
              </w:rPr>
              <w:t xml:space="preserve">Fecha aprobación de las bases de la convocatoria:  </w:t>
            </w:r>
            <w:r w:rsidRPr="007E2642">
              <w:rPr>
                <w:rFonts w:ascii="Arial" w:eastAsia="Times New Roman" w:hAnsi="Arial" w:cs="Arial"/>
                <w:color w:val="000000" w:themeColor="text1"/>
                <w:sz w:val="20"/>
                <w:szCs w:val="20"/>
                <w:lang w:eastAsia="es-ES"/>
              </w:rPr>
              <w:t xml:space="preserve">Decreto de Alcaldía de </w:t>
            </w:r>
            <w:r>
              <w:rPr>
                <w:rFonts w:ascii="Arial" w:eastAsia="Times New Roman" w:hAnsi="Arial" w:cs="Arial"/>
                <w:b/>
                <w:color w:val="000000" w:themeColor="text1"/>
                <w:sz w:val="20"/>
                <w:szCs w:val="20"/>
                <w:lang w:eastAsia="es-ES"/>
              </w:rPr>
              <w:t>(ver fecha de la firma digital)</w:t>
            </w:r>
            <w:r w:rsidRPr="007E2642">
              <w:rPr>
                <w:rFonts w:ascii="Arial" w:eastAsia="Times New Roman" w:hAnsi="Arial" w:cs="Arial"/>
                <w:color w:val="000000" w:themeColor="text1"/>
                <w:sz w:val="20"/>
                <w:szCs w:val="20"/>
                <w:lang w:eastAsia="es-ES"/>
              </w:rPr>
              <w:t xml:space="preserve"> </w:t>
            </w:r>
            <w:r w:rsidRPr="001E4C30">
              <w:rPr>
                <w:rFonts w:ascii="Arial" w:eastAsia="Times New Roman" w:hAnsi="Arial" w:cs="Arial"/>
                <w:color w:val="000000" w:themeColor="text1"/>
                <w:sz w:val="20"/>
                <w:szCs w:val="20"/>
                <w:lang w:eastAsia="es-ES"/>
              </w:rPr>
              <w:t>del Ayuntamiento de Cúllar Vega</w:t>
            </w:r>
            <w:r w:rsidRPr="009642E4">
              <w:rPr>
                <w:rFonts w:ascii="Arial" w:eastAsia="Times New Roman" w:hAnsi="Arial" w:cs="Arial"/>
                <w:b/>
                <w:color w:val="000000" w:themeColor="text1"/>
                <w:sz w:val="20"/>
                <w:szCs w:val="20"/>
                <w:lang w:eastAsia="es-ES"/>
              </w:rPr>
              <w:t>.</w:t>
            </w:r>
            <w:r>
              <w:rPr>
                <w:rFonts w:ascii="Arial" w:eastAsia="Times New Roman" w:hAnsi="Arial" w:cs="Arial"/>
                <w:b/>
                <w:color w:val="000000" w:themeColor="text1"/>
                <w:sz w:val="20"/>
                <w:szCs w:val="20"/>
                <w:lang w:eastAsia="es-ES"/>
              </w:rPr>
              <w:t xml:space="preserve"> </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4958" w:type="dxa"/>
            <w:gridSpan w:val="2"/>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DATOS PERSONALES: </w:t>
            </w:r>
          </w:p>
          <w:p w:rsidR="00427BB8" w:rsidRPr="007E2642" w:rsidRDefault="00427BB8" w:rsidP="00B34B47">
            <w:pPr>
              <w:jc w:val="both"/>
              <w:rPr>
                <w:rFonts w:ascii="Arial" w:eastAsia="Times New Roman" w:hAnsi="Arial" w:cs="Arial"/>
                <w:color w:val="000000" w:themeColor="text1"/>
                <w:sz w:val="20"/>
                <w:szCs w:val="20"/>
                <w:lang w:eastAsia="es-ES"/>
              </w:rPr>
            </w:pPr>
          </w:p>
        </w:tc>
        <w:tc>
          <w:tcPr>
            <w:tcW w:w="3762" w:type="dxa"/>
            <w:gridSpan w:val="2"/>
          </w:tcPr>
          <w:p w:rsidR="00427BB8" w:rsidRPr="007E2642" w:rsidRDefault="00427BB8" w:rsidP="00B34B47">
            <w:pPr>
              <w:jc w:val="both"/>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Hombre   </w:t>
            </w:r>
            <w:r w:rsidRPr="007E2642">
              <w:rPr>
                <w:rFonts w:ascii="Arial" w:eastAsia="Times New Roman" w:hAnsi="Arial" w:cs="Arial"/>
                <w:color w:val="000000" w:themeColor="text1"/>
                <w:sz w:val="20"/>
                <w:szCs w:val="20"/>
                <w:lang w:eastAsia="es-ES"/>
              </w:rPr>
              <w:sym w:font="Wingdings" w:char="F0A8"/>
            </w:r>
            <w:r w:rsidRPr="007E2642">
              <w:rPr>
                <w:rFonts w:ascii="Arial" w:eastAsia="Times New Roman" w:hAnsi="Arial" w:cs="Arial"/>
                <w:color w:val="000000" w:themeColor="text1"/>
                <w:sz w:val="20"/>
                <w:szCs w:val="20"/>
                <w:lang w:eastAsia="es-ES"/>
              </w:rPr>
              <w:tab/>
              <w:t>Mujer</w:t>
            </w:r>
            <w:r w:rsidRPr="007E2642">
              <w:rPr>
                <w:rFonts w:ascii="Arial" w:eastAsia="Times New Roman" w:hAnsi="Arial" w:cs="Arial"/>
                <w:color w:val="000000" w:themeColor="text1"/>
                <w:sz w:val="20"/>
                <w:szCs w:val="20"/>
                <w:lang w:eastAsia="es-ES"/>
              </w:rPr>
              <w:tab/>
              <w:t xml:space="preserve"> </w:t>
            </w:r>
            <w:r w:rsidRPr="007E2642">
              <w:rPr>
                <w:rFonts w:ascii="Arial" w:eastAsia="Times New Roman" w:hAnsi="Arial" w:cs="Arial"/>
                <w:color w:val="000000" w:themeColor="text1"/>
                <w:sz w:val="20"/>
                <w:szCs w:val="20"/>
                <w:lang w:eastAsia="es-ES"/>
              </w:rPr>
              <w:sym w:font="Wingdings" w:char="F0A8"/>
            </w:r>
          </w:p>
        </w:tc>
      </w:tr>
      <w:tr w:rsidR="00427BB8" w:rsidRPr="007E2642" w:rsidTr="00B34B47">
        <w:tc>
          <w:tcPr>
            <w:tcW w:w="5905" w:type="dxa"/>
            <w:gridSpan w:val="3"/>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Nombre: </w:t>
            </w:r>
          </w:p>
          <w:p w:rsidR="00427BB8" w:rsidRPr="007E2642" w:rsidRDefault="00427BB8" w:rsidP="00B34B47">
            <w:pPr>
              <w:rPr>
                <w:rFonts w:ascii="Arial" w:eastAsia="Times New Roman" w:hAnsi="Arial" w:cs="Arial"/>
                <w:b/>
                <w:color w:val="000000" w:themeColor="text1"/>
                <w:sz w:val="20"/>
                <w:szCs w:val="20"/>
                <w:lang w:eastAsia="es-ES"/>
              </w:rPr>
            </w:pPr>
          </w:p>
        </w:tc>
        <w:tc>
          <w:tcPr>
            <w:tcW w:w="2815" w:type="dxa"/>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D.N.I.:</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5905" w:type="dxa"/>
            <w:gridSpan w:val="3"/>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Apellidos: </w:t>
            </w:r>
          </w:p>
          <w:p w:rsidR="00427BB8" w:rsidRPr="007E2642" w:rsidRDefault="00427BB8" w:rsidP="00B34B47">
            <w:pPr>
              <w:jc w:val="both"/>
              <w:rPr>
                <w:rFonts w:ascii="Arial" w:eastAsia="Times New Roman" w:hAnsi="Arial" w:cs="Arial"/>
                <w:b/>
                <w:color w:val="000000" w:themeColor="text1"/>
                <w:sz w:val="20"/>
                <w:szCs w:val="20"/>
                <w:lang w:eastAsia="es-ES"/>
              </w:rPr>
            </w:pPr>
          </w:p>
        </w:tc>
        <w:tc>
          <w:tcPr>
            <w:tcW w:w="2815" w:type="dxa"/>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Fecha de nacimiento:</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8720" w:type="dxa"/>
            <w:gridSpan w:val="4"/>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Domicilio a efectos de notificaciones: </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5905" w:type="dxa"/>
            <w:gridSpan w:val="3"/>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Población : </w:t>
            </w:r>
          </w:p>
          <w:p w:rsidR="00427BB8" w:rsidRPr="007E2642" w:rsidRDefault="00427BB8" w:rsidP="00B34B47">
            <w:pPr>
              <w:jc w:val="both"/>
              <w:rPr>
                <w:rFonts w:ascii="Arial" w:eastAsia="Times New Roman" w:hAnsi="Arial" w:cs="Arial"/>
                <w:b/>
                <w:color w:val="000000" w:themeColor="text1"/>
                <w:sz w:val="20"/>
                <w:szCs w:val="20"/>
                <w:lang w:eastAsia="es-ES"/>
              </w:rPr>
            </w:pPr>
          </w:p>
        </w:tc>
        <w:tc>
          <w:tcPr>
            <w:tcW w:w="2815" w:type="dxa"/>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Código Postal: </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8720" w:type="dxa"/>
            <w:gridSpan w:val="4"/>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Provincia: </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5905" w:type="dxa"/>
            <w:gridSpan w:val="3"/>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Teléfonos de contacto: </w:t>
            </w:r>
          </w:p>
          <w:p w:rsidR="00427BB8" w:rsidRPr="007E2642" w:rsidRDefault="00427BB8" w:rsidP="00B34B47">
            <w:pPr>
              <w:jc w:val="both"/>
              <w:rPr>
                <w:rFonts w:ascii="Arial" w:eastAsia="Times New Roman" w:hAnsi="Arial" w:cs="Arial"/>
                <w:b/>
                <w:color w:val="000000" w:themeColor="text1"/>
                <w:sz w:val="20"/>
                <w:szCs w:val="20"/>
                <w:lang w:eastAsia="es-ES"/>
              </w:rPr>
            </w:pPr>
          </w:p>
        </w:tc>
        <w:tc>
          <w:tcPr>
            <w:tcW w:w="2815" w:type="dxa"/>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 xml:space="preserve">Nacionalidad: </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8720" w:type="dxa"/>
            <w:gridSpan w:val="4"/>
          </w:tcPr>
          <w:p w:rsidR="00427BB8" w:rsidRPr="007E2642" w:rsidRDefault="00427BB8" w:rsidP="00B34B47">
            <w:pP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MANIFIESTA: Que reúne las condiciones exigidas en la Base 2ª de la convocatoria</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c>
          <w:tcPr>
            <w:tcW w:w="8720" w:type="dxa"/>
            <w:gridSpan w:val="4"/>
            <w:tcBorders>
              <w:bottom w:val="single" w:sz="4" w:space="0" w:color="auto"/>
            </w:tcBorders>
          </w:tcPr>
          <w:p w:rsidR="00427BB8" w:rsidRPr="007E2642" w:rsidRDefault="00427BB8" w:rsidP="00B34B47">
            <w:pPr>
              <w:jc w:val="both"/>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TITULACIÓN:</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90"/>
        </w:trPr>
        <w:tc>
          <w:tcPr>
            <w:tcW w:w="8720" w:type="dxa"/>
            <w:gridSpan w:val="4"/>
            <w:tcBorders>
              <w:bottom w:val="nil"/>
            </w:tcBorders>
          </w:tcPr>
          <w:p w:rsidR="00427BB8" w:rsidRPr="007E2642" w:rsidRDefault="00427BB8" w:rsidP="00B34B47">
            <w:pPr>
              <w:jc w:val="both"/>
              <w:rPr>
                <w:rFonts w:ascii="Arial" w:eastAsia="Times New Roman" w:hAnsi="Arial" w:cs="Arial"/>
                <w:color w:val="000000" w:themeColor="text1"/>
                <w:sz w:val="20"/>
                <w:szCs w:val="20"/>
                <w:lang w:eastAsia="es-ES"/>
              </w:rPr>
            </w:pPr>
          </w:p>
          <w:p w:rsidR="00427BB8" w:rsidRPr="007E2642" w:rsidRDefault="00427BB8" w:rsidP="00B34B47">
            <w:pPr>
              <w:jc w:val="both"/>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DOCUMENTACIÓN QUE SE ADJUNTA:</w:t>
            </w:r>
          </w:p>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52"/>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w:t>
            </w:r>
          </w:p>
        </w:tc>
        <w:tc>
          <w:tcPr>
            <w:tcW w:w="8186" w:type="dxa"/>
            <w:gridSpan w:val="3"/>
            <w:vMerge w:val="restart"/>
            <w:tcBorders>
              <w:top w:val="nil"/>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8"/>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2.</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78"/>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3.</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4"/>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4.</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76"/>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5.</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52"/>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6.</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196"/>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7.</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88"/>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8.</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4"/>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9.</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4"/>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10.</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8"/>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11.</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72"/>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12.</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76"/>
        </w:trPr>
        <w:tc>
          <w:tcPr>
            <w:tcW w:w="534" w:type="dxa"/>
            <w:tcBorders>
              <w:top w:val="nil"/>
              <w:bottom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13.</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r w:rsidR="00427BB8" w:rsidRPr="007E2642" w:rsidTr="00B34B47">
        <w:trPr>
          <w:trHeight w:val="266"/>
        </w:trPr>
        <w:tc>
          <w:tcPr>
            <w:tcW w:w="534" w:type="dxa"/>
            <w:tcBorders>
              <w:top w:val="nil"/>
              <w:right w:val="nil"/>
            </w:tcBorders>
          </w:tcPr>
          <w:p w:rsidR="00427BB8" w:rsidRPr="007E2642" w:rsidRDefault="00427BB8" w:rsidP="00B34B47">
            <w:pPr>
              <w:jc w:val="center"/>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14.</w:t>
            </w:r>
          </w:p>
        </w:tc>
        <w:tc>
          <w:tcPr>
            <w:tcW w:w="8186" w:type="dxa"/>
            <w:gridSpan w:val="3"/>
            <w:vMerge/>
            <w:tcBorders>
              <w:left w:val="nil"/>
            </w:tcBorders>
          </w:tcPr>
          <w:p w:rsidR="00427BB8" w:rsidRPr="007E2642" w:rsidRDefault="00427BB8" w:rsidP="00B34B47">
            <w:pPr>
              <w:jc w:val="both"/>
              <w:rPr>
                <w:rFonts w:ascii="Arial" w:eastAsia="Times New Roman" w:hAnsi="Arial" w:cs="Arial"/>
                <w:b/>
                <w:color w:val="000000" w:themeColor="text1"/>
                <w:sz w:val="20"/>
                <w:szCs w:val="20"/>
                <w:lang w:eastAsia="es-ES"/>
              </w:rPr>
            </w:pPr>
          </w:p>
        </w:tc>
      </w:tr>
    </w:tbl>
    <w:p w:rsidR="00427BB8" w:rsidRPr="00F15DEB" w:rsidRDefault="00427BB8" w:rsidP="00427BB8">
      <w:pPr>
        <w:spacing w:after="0" w:line="240" w:lineRule="auto"/>
        <w:rPr>
          <w:rFonts w:ascii="Arial" w:eastAsia="Times New Roman" w:hAnsi="Arial" w:cs="Arial"/>
          <w:color w:val="000000" w:themeColor="text1"/>
          <w:sz w:val="10"/>
          <w:szCs w:val="10"/>
          <w:lang w:eastAsia="es-ES"/>
        </w:rPr>
      </w:pPr>
    </w:p>
    <w:p w:rsidR="00427BB8" w:rsidRPr="007E2642" w:rsidRDefault="00427BB8" w:rsidP="00427BB8">
      <w:pPr>
        <w:spacing w:after="0" w:line="240" w:lineRule="auto"/>
        <w:jc w:val="center"/>
        <w:rPr>
          <w:rFonts w:ascii="Arial" w:eastAsia="Times New Roman" w:hAnsi="Arial" w:cs="Arial"/>
          <w:b/>
          <w:color w:val="000000" w:themeColor="text1"/>
          <w:sz w:val="16"/>
          <w:szCs w:val="16"/>
          <w:lang w:eastAsia="es-ES"/>
        </w:rPr>
      </w:pPr>
      <w:r w:rsidRPr="007E2642">
        <w:rPr>
          <w:rFonts w:ascii="Arial" w:eastAsia="Times New Roman" w:hAnsi="Arial" w:cs="Arial"/>
          <w:b/>
          <w:color w:val="000000" w:themeColor="text1"/>
          <w:sz w:val="16"/>
          <w:szCs w:val="16"/>
          <w:lang w:eastAsia="es-ES"/>
        </w:rPr>
        <w:t>AUTOBAREMACIÓN</w:t>
      </w:r>
    </w:p>
    <w:p w:rsidR="00427BB8" w:rsidRPr="007E2642" w:rsidRDefault="00427BB8" w:rsidP="00427BB8">
      <w:pPr>
        <w:spacing w:after="0" w:line="240" w:lineRule="auto"/>
        <w:jc w:val="both"/>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VALORACIÓN DE MÉRITOS (Justificados documentalmente): Base 4.1 de la Convocatoria.</w:t>
      </w:r>
    </w:p>
    <w:p w:rsidR="00427BB8" w:rsidRPr="007E2642" w:rsidRDefault="00427BB8" w:rsidP="00427BB8">
      <w:pPr>
        <w:spacing w:after="0" w:line="240" w:lineRule="auto"/>
        <w:jc w:val="both"/>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Los servicios prestados en la Administración Pública se acreditarán mediante certificación expedida por el organismo competente.</w:t>
      </w:r>
    </w:p>
    <w:p w:rsidR="00427BB8" w:rsidRPr="007E2642" w:rsidRDefault="00427BB8" w:rsidP="00427BB8">
      <w:pPr>
        <w:spacing w:after="0" w:line="240" w:lineRule="auto"/>
        <w:jc w:val="both"/>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 xml:space="preserve">Los servicios prestados en el Ayuntamiento de Cúllar Vega serán acreditados por el interesado mediante la presentación de fé de vida laboral actualizada, copia de contratos laborales visados por el INEM o el Servicio de Empleo de la Comunidad Autónoma que corresponda y/o certificado de servicios prestados expedido por el Ayuntamiento de Cúllar Vega, siempre que hayan sido alegados como méritos en la solicitud presentada. </w:t>
      </w:r>
    </w:p>
    <w:p w:rsidR="00427BB8" w:rsidRPr="007E2642" w:rsidRDefault="00427BB8" w:rsidP="00427BB8">
      <w:pPr>
        <w:spacing w:after="0" w:line="240" w:lineRule="auto"/>
        <w:jc w:val="both"/>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Los servicios prestados en el sector privado serán acreditados por el interesado mediante la presentación de fé de vida laboral actualizada, copia de contratos laborales visados por el INEM o el Servicio de Empleo de la Comunidad Autónoma que corresponda.</w:t>
      </w:r>
    </w:p>
    <w:p w:rsidR="00427BB8" w:rsidRPr="007E2642" w:rsidRDefault="00427BB8" w:rsidP="00427BB8">
      <w:pPr>
        <w:spacing w:after="0" w:line="240" w:lineRule="auto"/>
        <w:jc w:val="both"/>
        <w:rPr>
          <w:rFonts w:ascii="Arial" w:eastAsia="Times New Roman" w:hAnsi="Arial" w:cs="Arial"/>
          <w:color w:val="000000" w:themeColor="text1"/>
          <w:sz w:val="12"/>
          <w:szCs w:val="12"/>
          <w:lang w:eastAsia="es-ES"/>
        </w:rPr>
      </w:pPr>
      <w:r w:rsidRPr="007E2642">
        <w:rPr>
          <w:rFonts w:ascii="Arial" w:eastAsia="Times New Roman" w:hAnsi="Arial" w:cs="Arial"/>
          <w:color w:val="000000" w:themeColor="text1"/>
          <w:sz w:val="16"/>
          <w:szCs w:val="16"/>
          <w:lang w:eastAsia="es-ES"/>
        </w:rPr>
        <w:lastRenderedPageBreak/>
        <w:t>Para acreditar los servicios prestados por cuenta propia se aportará documentación acreditativa de alta en Actividades Económicas y en el Régimen Especial de Trabajadores Autónomos o Mutualidad correspondiente.</w:t>
      </w:r>
    </w:p>
    <w:p w:rsidR="00427BB8" w:rsidRDefault="00427BB8" w:rsidP="00427BB8">
      <w:pPr>
        <w:spacing w:after="0" w:line="240" w:lineRule="auto"/>
        <w:jc w:val="both"/>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 xml:space="preserve">Se reducirán proporcionalmente los servicios prestados a tiempo parcial, salvo para los casos establecidos en el artículo 56 de la Ley Orgánica 3/2007, de 22 de marzo, para la igualdad efectiva de mujeres y hombres. </w:t>
      </w:r>
    </w:p>
    <w:p w:rsidR="00427BB8" w:rsidRDefault="00427BB8" w:rsidP="00427BB8">
      <w:pPr>
        <w:spacing w:after="0" w:line="240" w:lineRule="auto"/>
        <w:jc w:val="both"/>
        <w:rPr>
          <w:rFonts w:ascii="Arial" w:eastAsia="Times New Roman" w:hAnsi="Arial" w:cs="Arial"/>
          <w:color w:val="000000" w:themeColor="text1"/>
          <w:sz w:val="16"/>
          <w:szCs w:val="16"/>
          <w:lang w:eastAsia="es-ES"/>
        </w:rPr>
      </w:pPr>
    </w:p>
    <w:p w:rsidR="00427BB8" w:rsidRPr="007E2642" w:rsidRDefault="00427BB8" w:rsidP="00427BB8">
      <w:pPr>
        <w:spacing w:after="0" w:line="240" w:lineRule="auto"/>
        <w:jc w:val="both"/>
        <w:rPr>
          <w:color w:val="000000" w:themeColor="text1"/>
        </w:rPr>
      </w:pPr>
    </w:p>
    <w:tbl>
      <w:tblPr>
        <w:tblStyle w:val="Tablaconcuadrcula"/>
        <w:tblW w:w="9606" w:type="dxa"/>
        <w:tblLook w:val="04A0" w:firstRow="1" w:lastRow="0" w:firstColumn="1" w:lastColumn="0" w:noHBand="0" w:noVBand="1"/>
      </w:tblPr>
      <w:tblGrid>
        <w:gridCol w:w="7196"/>
        <w:gridCol w:w="850"/>
        <w:gridCol w:w="845"/>
        <w:gridCol w:w="715"/>
      </w:tblGrid>
      <w:tr w:rsidR="00427BB8" w:rsidRPr="007E2642" w:rsidTr="00B34B47">
        <w:trPr>
          <w:trHeight w:val="411"/>
        </w:trPr>
        <w:tc>
          <w:tcPr>
            <w:tcW w:w="7196" w:type="dxa"/>
          </w:tcPr>
          <w:p w:rsidR="00427BB8" w:rsidRPr="007E2642" w:rsidRDefault="00427BB8" w:rsidP="00B34B47">
            <w:pPr>
              <w:rPr>
                <w:b/>
                <w:color w:val="000000" w:themeColor="text1"/>
                <w:sz w:val="16"/>
                <w:szCs w:val="16"/>
              </w:rPr>
            </w:pPr>
            <w:r w:rsidRPr="007E2642">
              <w:rPr>
                <w:rFonts w:ascii="Arial" w:eastAsia="Times New Roman" w:hAnsi="Arial" w:cs="Arial"/>
                <w:b/>
                <w:color w:val="000000" w:themeColor="text1"/>
                <w:sz w:val="16"/>
                <w:szCs w:val="16"/>
                <w:lang w:eastAsia="es-ES"/>
              </w:rPr>
              <w:t xml:space="preserve">A) MÉRITOS PROFESIONALES </w:t>
            </w:r>
          </w:p>
        </w:tc>
        <w:tc>
          <w:tcPr>
            <w:tcW w:w="850" w:type="dxa"/>
          </w:tcPr>
          <w:p w:rsidR="00427BB8" w:rsidRPr="007E2642" w:rsidRDefault="00427BB8" w:rsidP="00B34B47">
            <w:pPr>
              <w:jc w:val="cente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Número</w:t>
            </w:r>
          </w:p>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años</w:t>
            </w:r>
          </w:p>
        </w:tc>
        <w:tc>
          <w:tcPr>
            <w:tcW w:w="845" w:type="dxa"/>
          </w:tcPr>
          <w:p w:rsidR="00427BB8" w:rsidRPr="007E2642" w:rsidRDefault="00427BB8" w:rsidP="00B34B47">
            <w:pPr>
              <w:jc w:val="cente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Número</w:t>
            </w:r>
          </w:p>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meses</w:t>
            </w:r>
          </w:p>
        </w:tc>
        <w:tc>
          <w:tcPr>
            <w:tcW w:w="71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Puntos</w:t>
            </w:r>
          </w:p>
        </w:tc>
      </w:tr>
      <w:tr w:rsidR="00427BB8" w:rsidRPr="007E2642" w:rsidTr="00B34B47">
        <w:trPr>
          <w:trHeight w:val="547"/>
        </w:trPr>
        <w:tc>
          <w:tcPr>
            <w:tcW w:w="7196"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1.- Servicios prestados de igual contenido: 0,50 puntos por cada año completo, valorándose proporcionalmente las fracciones inferiores siempre que se trate de meses completos (0,04 puntos por mes).</w:t>
            </w:r>
          </w:p>
        </w:tc>
        <w:tc>
          <w:tcPr>
            <w:tcW w:w="850" w:type="dxa"/>
          </w:tcPr>
          <w:p w:rsidR="00427BB8" w:rsidRPr="007E2642" w:rsidRDefault="00427BB8" w:rsidP="00B34B47">
            <w:pPr>
              <w:jc w:val="center"/>
              <w:rPr>
                <w:color w:val="000000" w:themeColor="text1"/>
                <w:sz w:val="16"/>
                <w:szCs w:val="16"/>
              </w:rPr>
            </w:pPr>
          </w:p>
        </w:tc>
        <w:tc>
          <w:tcPr>
            <w:tcW w:w="845" w:type="dxa"/>
          </w:tcPr>
          <w:p w:rsidR="00427BB8" w:rsidRPr="007E2642" w:rsidRDefault="00427BB8" w:rsidP="00B34B47">
            <w:pPr>
              <w:jc w:val="center"/>
              <w:rPr>
                <w:color w:val="000000" w:themeColor="text1"/>
                <w:sz w:val="16"/>
                <w:szCs w:val="16"/>
              </w:rPr>
            </w:pPr>
          </w:p>
        </w:tc>
        <w:tc>
          <w:tcPr>
            <w:tcW w:w="715" w:type="dxa"/>
          </w:tcPr>
          <w:p w:rsidR="00427BB8" w:rsidRPr="007E2642" w:rsidRDefault="00427BB8" w:rsidP="00B34B47">
            <w:pPr>
              <w:jc w:val="center"/>
              <w:rPr>
                <w:color w:val="000000" w:themeColor="text1"/>
                <w:sz w:val="16"/>
                <w:szCs w:val="16"/>
              </w:rPr>
            </w:pPr>
          </w:p>
        </w:tc>
      </w:tr>
      <w:tr w:rsidR="00427BB8" w:rsidRPr="007E2642" w:rsidTr="00B34B47">
        <w:tc>
          <w:tcPr>
            <w:tcW w:w="7196"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1.- Servicios prestados de similar contenido: 0,25 puntos por cada año completo, valorándose proporcionalmente las fracciones inferiores siempre que se trate de meses completos (0,02 puntos por mes).</w:t>
            </w:r>
          </w:p>
        </w:tc>
        <w:tc>
          <w:tcPr>
            <w:tcW w:w="850" w:type="dxa"/>
          </w:tcPr>
          <w:p w:rsidR="00427BB8" w:rsidRPr="007E2642" w:rsidRDefault="00427BB8" w:rsidP="00B34B47">
            <w:pPr>
              <w:jc w:val="center"/>
              <w:rPr>
                <w:color w:val="000000" w:themeColor="text1"/>
                <w:sz w:val="16"/>
                <w:szCs w:val="16"/>
              </w:rPr>
            </w:pPr>
          </w:p>
        </w:tc>
        <w:tc>
          <w:tcPr>
            <w:tcW w:w="845" w:type="dxa"/>
          </w:tcPr>
          <w:p w:rsidR="00427BB8" w:rsidRPr="007E2642" w:rsidRDefault="00427BB8" w:rsidP="00B34B47">
            <w:pPr>
              <w:jc w:val="center"/>
              <w:rPr>
                <w:color w:val="000000" w:themeColor="text1"/>
                <w:sz w:val="16"/>
                <w:szCs w:val="16"/>
              </w:rPr>
            </w:pPr>
          </w:p>
        </w:tc>
        <w:tc>
          <w:tcPr>
            <w:tcW w:w="715" w:type="dxa"/>
          </w:tcPr>
          <w:p w:rsidR="00427BB8" w:rsidRPr="007E2642" w:rsidRDefault="00427BB8" w:rsidP="00B34B47">
            <w:pPr>
              <w:jc w:val="center"/>
              <w:rPr>
                <w:color w:val="000000" w:themeColor="text1"/>
                <w:sz w:val="16"/>
                <w:szCs w:val="16"/>
              </w:rPr>
            </w:pPr>
          </w:p>
        </w:tc>
      </w:tr>
      <w:tr w:rsidR="00427BB8" w:rsidRPr="007E2642" w:rsidTr="00B34B47">
        <w:tc>
          <w:tcPr>
            <w:tcW w:w="8891" w:type="dxa"/>
            <w:gridSpan w:val="3"/>
          </w:tcPr>
          <w:p w:rsidR="00427BB8" w:rsidRPr="007E2642" w:rsidRDefault="00427BB8" w:rsidP="00B34B47">
            <w:pPr>
              <w:jc w:val="center"/>
              <w:rPr>
                <w:color w:val="000000" w:themeColor="text1"/>
                <w:sz w:val="16"/>
                <w:szCs w:val="16"/>
              </w:rPr>
            </w:pPr>
            <w:r w:rsidRPr="007E2642">
              <w:rPr>
                <w:rFonts w:ascii="Arial" w:eastAsia="Times New Roman" w:hAnsi="Arial" w:cs="Arial"/>
                <w:b/>
                <w:color w:val="000000" w:themeColor="text1"/>
                <w:sz w:val="16"/>
                <w:szCs w:val="16"/>
                <w:lang w:eastAsia="es-ES"/>
              </w:rPr>
              <w:t>TOTAL MÉRITOS PROFESIONALES</w:t>
            </w:r>
            <w:r w:rsidRPr="007E2642">
              <w:rPr>
                <w:rFonts w:ascii="Arial" w:eastAsia="Times New Roman" w:hAnsi="Arial" w:cs="Arial"/>
                <w:color w:val="000000" w:themeColor="text1"/>
                <w:sz w:val="16"/>
                <w:szCs w:val="16"/>
                <w:lang w:eastAsia="es-ES"/>
              </w:rPr>
              <w:t xml:space="preserve"> </w:t>
            </w:r>
            <w:r w:rsidRPr="007E2642">
              <w:rPr>
                <w:rFonts w:ascii="Arial" w:eastAsia="Times New Roman" w:hAnsi="Arial" w:cs="Arial"/>
                <w:b/>
                <w:color w:val="000000" w:themeColor="text1"/>
                <w:sz w:val="16"/>
                <w:szCs w:val="16"/>
                <w:lang w:eastAsia="es-ES"/>
              </w:rPr>
              <w:t>(Hasta un máximo de 4,00 puntos)</w:t>
            </w:r>
          </w:p>
        </w:tc>
        <w:tc>
          <w:tcPr>
            <w:tcW w:w="715" w:type="dxa"/>
          </w:tcPr>
          <w:p w:rsidR="00427BB8" w:rsidRPr="007E2642" w:rsidRDefault="00427BB8" w:rsidP="00B34B47">
            <w:pPr>
              <w:jc w:val="center"/>
              <w:rPr>
                <w:color w:val="000000" w:themeColor="text1"/>
                <w:sz w:val="16"/>
                <w:szCs w:val="16"/>
              </w:rPr>
            </w:pPr>
          </w:p>
        </w:tc>
      </w:tr>
    </w:tbl>
    <w:p w:rsidR="00427BB8" w:rsidRPr="007E2642" w:rsidRDefault="00427BB8" w:rsidP="00427BB8">
      <w:pPr>
        <w:rPr>
          <w:color w:val="000000" w:themeColor="text1"/>
        </w:rPr>
      </w:pPr>
    </w:p>
    <w:tbl>
      <w:tblPr>
        <w:tblStyle w:val="Tablaconcuadrcula"/>
        <w:tblW w:w="9606" w:type="dxa"/>
        <w:tblLook w:val="04A0" w:firstRow="1" w:lastRow="0" w:firstColumn="1" w:lastColumn="0" w:noHBand="0" w:noVBand="1"/>
      </w:tblPr>
      <w:tblGrid>
        <w:gridCol w:w="6771"/>
        <w:gridCol w:w="1275"/>
        <w:gridCol w:w="845"/>
        <w:gridCol w:w="715"/>
      </w:tblGrid>
      <w:tr w:rsidR="00427BB8" w:rsidRPr="007E2642" w:rsidTr="00B34B47">
        <w:tc>
          <w:tcPr>
            <w:tcW w:w="8046" w:type="dxa"/>
            <w:gridSpan w:val="2"/>
          </w:tcPr>
          <w:p w:rsidR="00427BB8" w:rsidRPr="007E2642" w:rsidRDefault="00427BB8" w:rsidP="00B34B47">
            <w:pPr>
              <w:jc w:val="both"/>
              <w:rPr>
                <w:rFonts w:ascii="Arial" w:eastAsia="Times New Roman" w:hAnsi="Arial" w:cs="Arial"/>
                <w:b/>
                <w:color w:val="000000" w:themeColor="text1"/>
                <w:sz w:val="16"/>
                <w:szCs w:val="16"/>
                <w:lang w:eastAsia="es-ES"/>
              </w:rPr>
            </w:pPr>
            <w:r w:rsidRPr="007E2642">
              <w:rPr>
                <w:rFonts w:ascii="Arial" w:eastAsia="Times New Roman" w:hAnsi="Arial" w:cs="Arial"/>
                <w:b/>
                <w:color w:val="000000" w:themeColor="text1"/>
                <w:sz w:val="16"/>
                <w:szCs w:val="16"/>
                <w:lang w:eastAsia="es-ES"/>
              </w:rPr>
              <w:t>B) MÉRITOS FORMATIVOS</w:t>
            </w:r>
          </w:p>
          <w:p w:rsidR="00427BB8" w:rsidRPr="007E2642" w:rsidRDefault="00427BB8" w:rsidP="00B34B47">
            <w:pPr>
              <w:jc w:val="both"/>
              <w:rPr>
                <w:color w:val="000000" w:themeColor="text1"/>
                <w:sz w:val="16"/>
                <w:szCs w:val="16"/>
              </w:rPr>
            </w:pPr>
            <w:r w:rsidRPr="007E2642">
              <w:rPr>
                <w:rFonts w:ascii="Arial" w:eastAsia="Times New Roman" w:hAnsi="Arial" w:cs="Arial"/>
                <w:color w:val="000000" w:themeColor="text1"/>
                <w:sz w:val="16"/>
                <w:szCs w:val="16"/>
                <w:lang w:eastAsia="es-ES"/>
              </w:rPr>
              <w:t>Se valorarán aquellos Cursos, seminarios, congresos y jornadas de formación y perfeccionamiento impartidos por Instituciones públicas u homologadas oficialmente para impartir actividades formativas, incluidas las acciones formativas realizadas al amparo de los Acuerdos de Formación Contínua de las Administraciones Públicas, cuyo contenido tenga relación directa con las funciones a desarrollar en el puesto de trabajo.</w:t>
            </w:r>
          </w:p>
        </w:tc>
        <w:tc>
          <w:tcPr>
            <w:tcW w:w="845" w:type="dxa"/>
          </w:tcPr>
          <w:p w:rsidR="00427BB8" w:rsidRPr="007E2642" w:rsidRDefault="00427BB8" w:rsidP="00B34B47">
            <w:pP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 xml:space="preserve">Número </w:t>
            </w:r>
          </w:p>
          <w:p w:rsidR="00427BB8" w:rsidRPr="007E2642" w:rsidRDefault="00427BB8" w:rsidP="00B34B47">
            <w:pP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cursos...</w:t>
            </w:r>
          </w:p>
          <w:p w:rsidR="00427BB8" w:rsidRPr="007E2642" w:rsidRDefault="00427BB8" w:rsidP="00B34B47">
            <w:pPr>
              <w:rPr>
                <w:color w:val="000000" w:themeColor="text1"/>
                <w:sz w:val="16"/>
                <w:szCs w:val="16"/>
              </w:rPr>
            </w:pPr>
          </w:p>
        </w:tc>
        <w:tc>
          <w:tcPr>
            <w:tcW w:w="715" w:type="dxa"/>
          </w:tcPr>
          <w:p w:rsidR="00427BB8" w:rsidRPr="007E2642" w:rsidRDefault="00427BB8" w:rsidP="00B34B47">
            <w:pP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Puntos</w:t>
            </w:r>
          </w:p>
          <w:p w:rsidR="00427BB8" w:rsidRPr="007E2642" w:rsidRDefault="00427BB8" w:rsidP="00B34B47">
            <w:pPr>
              <w:rPr>
                <w:color w:val="000000" w:themeColor="text1"/>
                <w:sz w:val="16"/>
                <w:szCs w:val="16"/>
              </w:rPr>
            </w:pPr>
          </w:p>
        </w:tc>
      </w:tr>
      <w:tr w:rsidR="00427BB8" w:rsidRPr="007E2642" w:rsidTr="00B34B47">
        <w:trPr>
          <w:trHeight w:val="413"/>
        </w:trPr>
        <w:tc>
          <w:tcPr>
            <w:tcW w:w="6771" w:type="dxa"/>
          </w:tcPr>
          <w:p w:rsidR="00427BB8" w:rsidRPr="007E2642" w:rsidRDefault="00427BB8" w:rsidP="00B34B47">
            <w:pP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 xml:space="preserve">1.- Por la participación como asistente o alumno a cursos, seminarios, congresos o jornadas: </w:t>
            </w:r>
          </w:p>
        </w:tc>
        <w:tc>
          <w:tcPr>
            <w:tcW w:w="1275" w:type="dxa"/>
          </w:tcPr>
          <w:p w:rsidR="00427BB8" w:rsidRPr="007E2642" w:rsidRDefault="00427BB8" w:rsidP="00B34B47">
            <w:pPr>
              <w:jc w:val="cente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Puntos</w:t>
            </w:r>
          </w:p>
          <w:p w:rsidR="00427BB8" w:rsidRPr="007E2642" w:rsidRDefault="00427BB8" w:rsidP="00B34B47">
            <w:pPr>
              <w:jc w:val="center"/>
              <w:rPr>
                <w:rFonts w:ascii="Arial" w:eastAsia="Times New Roman" w:hAnsi="Arial" w:cs="Arial"/>
                <w:color w:val="000000" w:themeColor="text1"/>
                <w:sz w:val="16"/>
                <w:szCs w:val="16"/>
                <w:lang w:eastAsia="es-ES"/>
              </w:rPr>
            </w:pPr>
            <w:r w:rsidRPr="007E2642">
              <w:rPr>
                <w:rFonts w:ascii="Arial" w:eastAsia="Times New Roman" w:hAnsi="Arial" w:cs="Arial"/>
                <w:color w:val="000000" w:themeColor="text1"/>
                <w:sz w:val="16"/>
                <w:szCs w:val="16"/>
                <w:lang w:eastAsia="es-ES"/>
              </w:rPr>
              <w:t>por curso</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Hasta 14 horas o 2 días (y cuando no se acredite su duración)</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0,05</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De 15 a 40 horas de duración o de 3 a 7 días</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0,10</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De 41 a 70 horas de duración o de 8 a 12 días</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0,20</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De 71 a 100 horas de duración o de 13 a 20 días</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0,25</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De 101 a 200 horas de duración o de 21 a 40 días</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0,50</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6771" w:type="dxa"/>
          </w:tcPr>
          <w:p w:rsidR="00427BB8" w:rsidRPr="007E2642" w:rsidRDefault="00427BB8" w:rsidP="00B34B47">
            <w:pPr>
              <w:rPr>
                <w:color w:val="000000" w:themeColor="text1"/>
                <w:sz w:val="16"/>
                <w:szCs w:val="16"/>
              </w:rPr>
            </w:pPr>
            <w:r w:rsidRPr="007E2642">
              <w:rPr>
                <w:rFonts w:ascii="Arial" w:eastAsia="Times New Roman" w:hAnsi="Arial" w:cs="Arial"/>
                <w:color w:val="000000" w:themeColor="text1"/>
                <w:sz w:val="16"/>
                <w:szCs w:val="16"/>
                <w:lang w:eastAsia="es-ES"/>
              </w:rPr>
              <w:t>- De 201 horas en adelante o más de 40 días</w:t>
            </w:r>
          </w:p>
        </w:tc>
        <w:tc>
          <w:tcPr>
            <w:tcW w:w="1275" w:type="dxa"/>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1,00</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rPr>
          <w:trHeight w:val="573"/>
        </w:trPr>
        <w:tc>
          <w:tcPr>
            <w:tcW w:w="8046" w:type="dxa"/>
            <w:gridSpan w:val="2"/>
          </w:tcPr>
          <w:p w:rsidR="00427BB8" w:rsidRPr="007E2642" w:rsidRDefault="00427BB8" w:rsidP="00B34B47">
            <w:pPr>
              <w:jc w:val="center"/>
              <w:rPr>
                <w:color w:val="000000" w:themeColor="text1"/>
                <w:sz w:val="16"/>
                <w:szCs w:val="16"/>
              </w:rPr>
            </w:pPr>
            <w:r w:rsidRPr="007E2642">
              <w:rPr>
                <w:rFonts w:ascii="Arial" w:eastAsia="Times New Roman" w:hAnsi="Arial" w:cs="Arial"/>
                <w:color w:val="000000" w:themeColor="text1"/>
                <w:sz w:val="16"/>
                <w:szCs w:val="16"/>
                <w:lang w:eastAsia="es-ES"/>
              </w:rPr>
              <w:t xml:space="preserve">(Cuando se acredite que los cursos respectivos han sido superados </w:t>
            </w:r>
            <w:r w:rsidRPr="007E2642">
              <w:rPr>
                <w:rFonts w:ascii="Arial" w:eastAsia="Times New Roman" w:hAnsi="Arial" w:cs="Arial"/>
                <w:b/>
                <w:color w:val="000000" w:themeColor="text1"/>
                <w:sz w:val="16"/>
                <w:szCs w:val="16"/>
                <w:lang w:eastAsia="es-ES"/>
              </w:rPr>
              <w:t>con aprovechamiento</w:t>
            </w:r>
            <w:r w:rsidRPr="007E2642">
              <w:rPr>
                <w:rFonts w:ascii="Arial" w:eastAsia="Times New Roman" w:hAnsi="Arial" w:cs="Arial"/>
                <w:color w:val="000000" w:themeColor="text1"/>
                <w:sz w:val="16"/>
                <w:szCs w:val="16"/>
                <w:lang w:eastAsia="es-ES"/>
              </w:rPr>
              <w:t>, la puntuación se incrementará en 0,10 puntos.)</w:t>
            </w:r>
          </w:p>
        </w:tc>
        <w:tc>
          <w:tcPr>
            <w:tcW w:w="845" w:type="dxa"/>
          </w:tcPr>
          <w:p w:rsidR="00427BB8" w:rsidRPr="007E2642" w:rsidRDefault="00427BB8" w:rsidP="00B34B47">
            <w:pPr>
              <w:rPr>
                <w:color w:val="000000" w:themeColor="text1"/>
                <w:sz w:val="16"/>
                <w:szCs w:val="16"/>
              </w:rPr>
            </w:pPr>
          </w:p>
        </w:tc>
        <w:tc>
          <w:tcPr>
            <w:tcW w:w="715" w:type="dxa"/>
          </w:tcPr>
          <w:p w:rsidR="00427BB8" w:rsidRPr="007E2642" w:rsidRDefault="00427BB8" w:rsidP="00B34B47">
            <w:pPr>
              <w:rPr>
                <w:color w:val="000000" w:themeColor="text1"/>
                <w:sz w:val="16"/>
                <w:szCs w:val="16"/>
              </w:rPr>
            </w:pPr>
          </w:p>
        </w:tc>
      </w:tr>
      <w:tr w:rsidR="00427BB8" w:rsidRPr="007E2642" w:rsidTr="00B34B47">
        <w:tc>
          <w:tcPr>
            <w:tcW w:w="8891" w:type="dxa"/>
            <w:gridSpan w:val="3"/>
          </w:tcPr>
          <w:p w:rsidR="00427BB8" w:rsidRPr="007E2642" w:rsidRDefault="00427BB8" w:rsidP="00B34B47">
            <w:pPr>
              <w:jc w:val="center"/>
              <w:rPr>
                <w:rFonts w:ascii="Arial" w:eastAsia="Times New Roman" w:hAnsi="Arial" w:cs="Arial"/>
                <w:b/>
                <w:color w:val="000000" w:themeColor="text1"/>
                <w:sz w:val="16"/>
                <w:szCs w:val="16"/>
                <w:lang w:eastAsia="es-ES"/>
              </w:rPr>
            </w:pPr>
            <w:r w:rsidRPr="007E2642">
              <w:rPr>
                <w:rFonts w:ascii="Arial" w:eastAsia="Times New Roman" w:hAnsi="Arial" w:cs="Arial"/>
                <w:b/>
                <w:color w:val="000000" w:themeColor="text1"/>
                <w:sz w:val="16"/>
                <w:szCs w:val="16"/>
                <w:lang w:eastAsia="es-ES"/>
              </w:rPr>
              <w:t>TOTAL MÉRITOS FORMATIVOS (Hasta un máximo de 2,00 puntos)</w:t>
            </w:r>
          </w:p>
          <w:p w:rsidR="00427BB8" w:rsidRPr="007E2642" w:rsidRDefault="00427BB8" w:rsidP="00B34B47">
            <w:pPr>
              <w:tabs>
                <w:tab w:val="left" w:pos="3036"/>
              </w:tabs>
              <w:rPr>
                <w:color w:val="000000" w:themeColor="text1"/>
                <w:sz w:val="16"/>
                <w:szCs w:val="16"/>
              </w:rPr>
            </w:pPr>
            <w:r w:rsidRPr="007E2642">
              <w:rPr>
                <w:color w:val="000000" w:themeColor="text1"/>
                <w:sz w:val="16"/>
                <w:szCs w:val="16"/>
              </w:rPr>
              <w:tab/>
            </w:r>
          </w:p>
        </w:tc>
        <w:tc>
          <w:tcPr>
            <w:tcW w:w="715" w:type="dxa"/>
          </w:tcPr>
          <w:p w:rsidR="00427BB8" w:rsidRPr="007E2642" w:rsidRDefault="00427BB8" w:rsidP="00B34B47">
            <w:pPr>
              <w:rPr>
                <w:color w:val="000000" w:themeColor="text1"/>
                <w:sz w:val="16"/>
                <w:szCs w:val="16"/>
              </w:rPr>
            </w:pPr>
          </w:p>
        </w:tc>
      </w:tr>
    </w:tbl>
    <w:p w:rsidR="00427BB8" w:rsidRPr="007E2642" w:rsidRDefault="00427BB8" w:rsidP="00427BB8">
      <w:pPr>
        <w:rPr>
          <w:color w:val="000000" w:themeColor="text1"/>
        </w:rPr>
      </w:pPr>
    </w:p>
    <w:tbl>
      <w:tblPr>
        <w:tblStyle w:val="Tablaconcuadrcula"/>
        <w:tblW w:w="9606" w:type="dxa"/>
        <w:tblLook w:val="04A0" w:firstRow="1" w:lastRow="0" w:firstColumn="1" w:lastColumn="0" w:noHBand="0" w:noVBand="1"/>
      </w:tblPr>
      <w:tblGrid>
        <w:gridCol w:w="8422"/>
        <w:gridCol w:w="1184"/>
      </w:tblGrid>
      <w:tr w:rsidR="00427BB8" w:rsidRPr="007E2642" w:rsidTr="00B34B47">
        <w:tc>
          <w:tcPr>
            <w:tcW w:w="8422" w:type="dxa"/>
          </w:tcPr>
          <w:p w:rsidR="00427BB8" w:rsidRPr="007E2642" w:rsidRDefault="00427BB8" w:rsidP="00B34B47">
            <w:pPr>
              <w:rPr>
                <w:color w:val="000000" w:themeColor="text1"/>
              </w:rPr>
            </w:pPr>
            <w:r w:rsidRPr="007E2642">
              <w:rPr>
                <w:rFonts w:ascii="Arial" w:eastAsia="Times New Roman" w:hAnsi="Arial" w:cs="Arial"/>
                <w:color w:val="000000" w:themeColor="text1"/>
                <w:sz w:val="23"/>
                <w:szCs w:val="23"/>
                <w:lang w:eastAsia="es-ES"/>
              </w:rPr>
              <w:t>PUNTUACIÓN TOTAL (SUMA APARTADOS A+B)</w:t>
            </w:r>
          </w:p>
        </w:tc>
        <w:tc>
          <w:tcPr>
            <w:tcW w:w="1184" w:type="dxa"/>
          </w:tcPr>
          <w:p w:rsidR="00427BB8" w:rsidRPr="007E2642" w:rsidRDefault="00427BB8" w:rsidP="00B34B47">
            <w:pPr>
              <w:rPr>
                <w:color w:val="000000" w:themeColor="text1"/>
              </w:rPr>
            </w:pPr>
          </w:p>
        </w:tc>
      </w:tr>
    </w:tbl>
    <w:p w:rsidR="00427BB8" w:rsidRPr="007E2642" w:rsidRDefault="00427BB8" w:rsidP="00427BB8">
      <w:pPr>
        <w:rPr>
          <w:color w:val="000000" w:themeColor="text1"/>
        </w:rPr>
      </w:pPr>
    </w:p>
    <w:tbl>
      <w:tblPr>
        <w:tblStyle w:val="Tablaconcuadrcula"/>
        <w:tblW w:w="9606" w:type="dxa"/>
        <w:tblLook w:val="04A0" w:firstRow="1" w:lastRow="0" w:firstColumn="1" w:lastColumn="0" w:noHBand="0" w:noVBand="1"/>
      </w:tblPr>
      <w:tblGrid>
        <w:gridCol w:w="9606"/>
      </w:tblGrid>
      <w:tr w:rsidR="00427BB8" w:rsidRPr="007E2642" w:rsidTr="00B34B47">
        <w:tc>
          <w:tcPr>
            <w:tcW w:w="9606" w:type="dxa"/>
          </w:tcPr>
          <w:p w:rsidR="00427BB8" w:rsidRPr="007E2642" w:rsidRDefault="00427BB8" w:rsidP="00B34B47">
            <w:pPr>
              <w:jc w:val="both"/>
              <w:rPr>
                <w:color w:val="000000" w:themeColor="text1"/>
                <w:sz w:val="16"/>
                <w:szCs w:val="16"/>
              </w:rPr>
            </w:pPr>
            <w:r w:rsidRPr="007E2642">
              <w:rPr>
                <w:rFonts w:ascii="Arial" w:eastAsia="Times New Roman" w:hAnsi="Arial" w:cs="Arial"/>
                <w:color w:val="000000" w:themeColor="text1"/>
                <w:sz w:val="16"/>
                <w:szCs w:val="16"/>
                <w:lang w:eastAsia="es-ES"/>
              </w:rPr>
              <w:t>En cumplimiento de la Ley Orgánica 15/1999, de 13 de diciembre, de Protección de Datos de Carácter Personal, se informa a la persona interesada que los datos facilitados serán incluidos en un fichero propiedad del Ayuntamiento de Cúllar Vega con la finalidad de proceder a la tramitación de la solicitud de admisión al presente proceso selectivo. Asimismo, se informa a la persona interesada de la posibilidad de ejercer los derechos de acceso, rectificación, cancelación y oposición en los términos establecidos en la legislación vigente, mediante escrito presentado en el Registro General del Ayuntamiento de Cúllar Vega.</w:t>
            </w:r>
          </w:p>
        </w:tc>
      </w:tr>
    </w:tbl>
    <w:p w:rsidR="00427BB8" w:rsidRPr="007E2642" w:rsidRDefault="00427BB8" w:rsidP="00427BB8">
      <w:pPr>
        <w:rPr>
          <w:color w:val="000000" w:themeColor="text1"/>
        </w:rPr>
      </w:pPr>
    </w:p>
    <w:p w:rsidR="00427BB8" w:rsidRPr="007E2642" w:rsidRDefault="00427BB8" w:rsidP="00427BB8">
      <w:pPr>
        <w:spacing w:after="0" w:line="240" w:lineRule="auto"/>
        <w:jc w:val="both"/>
        <w:rPr>
          <w:rFonts w:ascii="Arial" w:eastAsia="Times New Roman" w:hAnsi="Arial" w:cs="Arial"/>
          <w:color w:val="000000" w:themeColor="text1"/>
          <w:sz w:val="20"/>
          <w:szCs w:val="20"/>
          <w:lang w:eastAsia="es-ES"/>
        </w:rPr>
      </w:pPr>
      <w:r w:rsidRPr="007E2642">
        <w:rPr>
          <w:rFonts w:ascii="Arial" w:eastAsia="Times New Roman" w:hAnsi="Arial" w:cs="Arial"/>
          <w:color w:val="000000" w:themeColor="text1"/>
          <w:sz w:val="20"/>
          <w:szCs w:val="20"/>
          <w:lang w:eastAsia="es-ES"/>
        </w:rPr>
        <w:t>La persona abajo firmante solicita ser admitida a la selección a que se refiere la presente instancia y declara que son ciertos los datos consignados en ella y que reúne los requisitos y condiciones señalados en la convocatoria anteriormente citada, comprometiéndose a probar documentalmente todos los datos que figuran en esta solicitud.</w:t>
      </w:r>
    </w:p>
    <w:p w:rsidR="00427BB8" w:rsidRPr="007E2642" w:rsidRDefault="00427BB8" w:rsidP="00427BB8">
      <w:pPr>
        <w:spacing w:after="0" w:line="240" w:lineRule="auto"/>
        <w:rPr>
          <w:rFonts w:ascii="Arial" w:eastAsia="Times New Roman" w:hAnsi="Arial" w:cs="Arial"/>
          <w:color w:val="000000" w:themeColor="text1"/>
          <w:sz w:val="25"/>
          <w:szCs w:val="25"/>
          <w:lang w:eastAsia="es-ES"/>
        </w:rPr>
      </w:pPr>
    </w:p>
    <w:p w:rsidR="00427BB8" w:rsidRPr="007E2642" w:rsidRDefault="00427BB8" w:rsidP="00427BB8">
      <w:pPr>
        <w:spacing w:after="0" w:line="240" w:lineRule="auto"/>
        <w:jc w:val="center"/>
        <w:rPr>
          <w:rFonts w:ascii="Arial" w:eastAsia="Times New Roman" w:hAnsi="Arial" w:cs="Arial"/>
          <w:color w:val="000000" w:themeColor="text1"/>
          <w:sz w:val="25"/>
          <w:szCs w:val="25"/>
          <w:lang w:eastAsia="es-ES"/>
        </w:rPr>
      </w:pPr>
      <w:r w:rsidRPr="007E2642">
        <w:rPr>
          <w:rFonts w:ascii="Arial" w:eastAsia="Times New Roman" w:hAnsi="Arial" w:cs="Arial"/>
          <w:color w:val="000000" w:themeColor="text1"/>
          <w:sz w:val="25"/>
          <w:szCs w:val="25"/>
          <w:lang w:eastAsia="es-ES"/>
        </w:rPr>
        <w:t xml:space="preserve">En Cúllar Vega, </w:t>
      </w:r>
      <w:r w:rsidRPr="007E2642">
        <w:rPr>
          <w:rFonts w:ascii="Arial" w:eastAsia="Times New Roman" w:hAnsi="Arial" w:cs="Arial"/>
          <w:color w:val="000000" w:themeColor="text1"/>
          <w:sz w:val="25"/>
          <w:szCs w:val="25"/>
          <w:lang w:eastAsia="es-ES"/>
        </w:rPr>
        <w:tab/>
      </w:r>
      <w:r w:rsidRPr="007E2642">
        <w:rPr>
          <w:rFonts w:ascii="Arial" w:eastAsia="Times New Roman" w:hAnsi="Arial" w:cs="Arial"/>
          <w:color w:val="000000" w:themeColor="text1"/>
          <w:sz w:val="25"/>
          <w:szCs w:val="25"/>
          <w:lang w:eastAsia="es-ES"/>
        </w:rPr>
        <w:tab/>
        <w:t>de</w:t>
      </w:r>
      <w:r w:rsidRPr="007E2642">
        <w:rPr>
          <w:rFonts w:ascii="Arial" w:eastAsia="Times New Roman" w:hAnsi="Arial" w:cs="Arial"/>
          <w:color w:val="000000" w:themeColor="text1"/>
          <w:sz w:val="25"/>
          <w:szCs w:val="25"/>
          <w:lang w:eastAsia="es-ES"/>
        </w:rPr>
        <w:tab/>
      </w:r>
      <w:r w:rsidRPr="007E2642">
        <w:rPr>
          <w:rFonts w:ascii="Arial" w:eastAsia="Times New Roman" w:hAnsi="Arial" w:cs="Arial"/>
          <w:color w:val="000000" w:themeColor="text1"/>
          <w:sz w:val="25"/>
          <w:szCs w:val="25"/>
          <w:lang w:eastAsia="es-ES"/>
        </w:rPr>
        <w:tab/>
      </w:r>
      <w:r w:rsidRPr="007E2642">
        <w:rPr>
          <w:rFonts w:ascii="Arial" w:eastAsia="Times New Roman" w:hAnsi="Arial" w:cs="Arial"/>
          <w:color w:val="000000" w:themeColor="text1"/>
          <w:sz w:val="25"/>
          <w:szCs w:val="25"/>
          <w:lang w:eastAsia="es-ES"/>
        </w:rPr>
        <w:tab/>
      </w:r>
      <w:r w:rsidRPr="007E2642">
        <w:rPr>
          <w:rFonts w:ascii="Arial" w:eastAsia="Times New Roman" w:hAnsi="Arial" w:cs="Arial"/>
          <w:color w:val="000000" w:themeColor="text1"/>
          <w:sz w:val="25"/>
          <w:szCs w:val="25"/>
          <w:lang w:eastAsia="es-ES"/>
        </w:rPr>
        <w:tab/>
        <w:t>de  201</w:t>
      </w:r>
      <w:r>
        <w:rPr>
          <w:rFonts w:ascii="Arial" w:eastAsia="Times New Roman" w:hAnsi="Arial" w:cs="Arial"/>
          <w:color w:val="000000" w:themeColor="text1"/>
          <w:sz w:val="25"/>
          <w:szCs w:val="25"/>
          <w:lang w:eastAsia="es-ES"/>
        </w:rPr>
        <w:t>8</w:t>
      </w:r>
      <w:r w:rsidRPr="007E2642">
        <w:rPr>
          <w:rFonts w:ascii="Arial" w:eastAsia="Times New Roman" w:hAnsi="Arial" w:cs="Arial"/>
          <w:color w:val="000000" w:themeColor="text1"/>
          <w:sz w:val="25"/>
          <w:szCs w:val="25"/>
          <w:lang w:eastAsia="es-ES"/>
        </w:rPr>
        <w:t>.</w:t>
      </w:r>
    </w:p>
    <w:p w:rsidR="00427BB8" w:rsidRPr="007E2642" w:rsidRDefault="00427BB8" w:rsidP="00427BB8">
      <w:pPr>
        <w:jc w:val="center"/>
        <w:rPr>
          <w:color w:val="000000" w:themeColor="text1"/>
        </w:rPr>
      </w:pPr>
    </w:p>
    <w:p w:rsidR="00427BB8" w:rsidRDefault="00427BB8" w:rsidP="00427BB8">
      <w:pPr>
        <w:jc w:val="center"/>
        <w:rPr>
          <w:color w:val="000000" w:themeColor="text1"/>
        </w:rPr>
      </w:pPr>
      <w:r w:rsidRPr="007E2642">
        <w:rPr>
          <w:color w:val="000000" w:themeColor="text1"/>
        </w:rPr>
        <w:t>(Firmar aquí)</w:t>
      </w:r>
    </w:p>
    <w:p w:rsidR="00427BB8" w:rsidRPr="007E2642" w:rsidRDefault="00427BB8" w:rsidP="00427BB8">
      <w:pPr>
        <w:jc w:val="center"/>
        <w:rPr>
          <w:color w:val="000000" w:themeColor="text1"/>
        </w:rPr>
      </w:pPr>
    </w:p>
    <w:p w:rsidR="00427BB8" w:rsidRPr="00EA71E8" w:rsidRDefault="00427BB8" w:rsidP="00427BB8">
      <w:pPr>
        <w:jc w:val="both"/>
      </w:pPr>
      <w:r w:rsidRPr="007E2642">
        <w:rPr>
          <w:color w:val="000000" w:themeColor="text1"/>
        </w:rPr>
        <w:t>Sr. Alcalde- Presidente del Ayuntamiento de Cúllar Vega.</w:t>
      </w:r>
      <w:bookmarkStart w:id="0" w:name="_GoBack"/>
      <w:bookmarkEnd w:id="0"/>
    </w:p>
    <w:sectPr w:rsidR="00427BB8" w:rsidRPr="00EA71E8" w:rsidSect="00E93052">
      <w:headerReference w:type="default" r:id="rId5"/>
      <w:footerReference w:type="default" r:id="rId6"/>
      <w:type w:val="continuous"/>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19716"/>
      <w:docPartObj>
        <w:docPartGallery w:val="Page Numbers (Bottom of Page)"/>
        <w:docPartUnique/>
      </w:docPartObj>
    </w:sdtPr>
    <w:sdtEndPr/>
    <w:sdtContent>
      <w:p w:rsidR="007B6029" w:rsidRDefault="00427BB8" w:rsidP="003D69BF">
        <w:pPr>
          <w:pStyle w:val="Piedepgina"/>
          <w:ind w:firstLine="2832"/>
          <w:jc w:val="right"/>
        </w:pPr>
        <w:r>
          <w:fldChar w:fldCharType="begin"/>
        </w:r>
        <w:r>
          <w:instrText>PAGE   \* MERGEFORMAT</w:instrText>
        </w:r>
        <w:r>
          <w:fldChar w:fldCharType="separate"/>
        </w:r>
        <w:r>
          <w:rPr>
            <w:noProof/>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29" w:rsidRDefault="00427BB8" w:rsidP="00E8230F">
    <w:pPr>
      <w:autoSpaceDE w:val="0"/>
      <w:autoSpaceDN w:val="0"/>
      <w:adjustRightInd w:val="0"/>
      <w:spacing w:after="0" w:line="240" w:lineRule="auto"/>
      <w:jc w:val="right"/>
      <w:rPr>
        <w:rFonts w:ascii="Liberation Serif" w:hAnsi="Liberation Serif" w:cs="Liberation Serif"/>
        <w:b/>
        <w:bCs/>
        <w:color w:val="000000"/>
        <w:sz w:val="18"/>
        <w:szCs w:val="18"/>
      </w:rPr>
    </w:pPr>
    <w:r>
      <w:rPr>
        <w:b/>
        <w:noProof/>
        <w:lang w:eastAsia="es-ES"/>
      </w:rPr>
      <w:drawing>
        <wp:anchor distT="0" distB="0" distL="114300" distR="114300" simplePos="0" relativeHeight="251659264" behindDoc="1" locked="0" layoutInCell="1" allowOverlap="1" wp14:anchorId="152F6AC0" wp14:editId="571EF561">
          <wp:simplePos x="0" y="0"/>
          <wp:positionH relativeFrom="column">
            <wp:posOffset>-535940</wp:posOffset>
          </wp:positionH>
          <wp:positionV relativeFrom="paragraph">
            <wp:posOffset>-67310</wp:posOffset>
          </wp:positionV>
          <wp:extent cx="347345" cy="6311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sidRPr="003B431C">
      <w:rPr>
        <w:rFonts w:ascii="Liberation Serif" w:hAnsi="Liberation Serif" w:cs="Liberation Serif"/>
        <w:b/>
        <w:bCs/>
        <w:color w:val="000000"/>
        <w:sz w:val="18"/>
        <w:szCs w:val="18"/>
      </w:rPr>
      <w:t>Área: Empleo y Desarrollo Local</w:t>
    </w:r>
  </w:p>
  <w:p w:rsidR="007B6029" w:rsidRPr="003B431C" w:rsidRDefault="00427BB8" w:rsidP="00E8230F">
    <w:pPr>
      <w:autoSpaceDE w:val="0"/>
      <w:autoSpaceDN w:val="0"/>
      <w:adjustRightInd w:val="0"/>
      <w:spacing w:after="0" w:line="240" w:lineRule="auto"/>
      <w:jc w:val="right"/>
      <w:rPr>
        <w:rFonts w:ascii="Liberation Serif" w:hAnsi="Liberation Serif" w:cs="Liberation Serif"/>
        <w:color w:val="000000"/>
        <w:sz w:val="18"/>
        <w:szCs w:val="18"/>
      </w:rPr>
    </w:pPr>
    <w:r>
      <w:rPr>
        <w:rFonts w:ascii="Liberation Serif" w:hAnsi="Liberation Serif" w:cs="Liberation Serif"/>
        <w:b/>
        <w:bCs/>
        <w:color w:val="000000"/>
        <w:sz w:val="18"/>
        <w:szCs w:val="18"/>
      </w:rPr>
      <w:t>Ayuntamiento de Cúllar Vega</w:t>
    </w:r>
  </w:p>
  <w:p w:rsidR="007B6029" w:rsidRPr="00196CF6" w:rsidRDefault="00427BB8" w:rsidP="00196CF6">
    <w:pPr>
      <w:autoSpaceDE w:val="0"/>
      <w:autoSpaceDN w:val="0"/>
      <w:adjustRightInd w:val="0"/>
      <w:spacing w:after="0" w:line="240" w:lineRule="auto"/>
      <w:rPr>
        <w:rFonts w:ascii="Liberation Serif" w:hAnsi="Liberation Serif" w:cs="Liberation Serif"/>
        <w:color w:val="000000"/>
        <w:sz w:val="24"/>
        <w:szCs w:val="24"/>
      </w:rPr>
    </w:pPr>
  </w:p>
  <w:p w:rsidR="007B6029" w:rsidRDefault="00427BB8" w:rsidP="00196CF6">
    <w:pPr>
      <w:pStyle w:val="Default"/>
      <w:ind w:firstLine="708"/>
      <w:jc w:val="right"/>
      <w:rPr>
        <w:rFonts w:asciiTheme="minorHAnsi" w:hAnsiTheme="minorHAnsi" w:cstheme="minorBidi"/>
        <w:b/>
        <w:color w:val="auto"/>
        <w:sz w:val="22"/>
        <w:szCs w:val="22"/>
      </w:rPr>
    </w:pPr>
  </w:p>
  <w:p w:rsidR="007B6029" w:rsidRDefault="00427B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B8"/>
    <w:rsid w:val="00427BB8"/>
    <w:rsid w:val="005F5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BB8"/>
    <w:pPr>
      <w:ind w:left="720"/>
      <w:contextualSpacing/>
    </w:pPr>
  </w:style>
  <w:style w:type="paragraph" w:styleId="Encabezado">
    <w:name w:val="header"/>
    <w:basedOn w:val="Normal"/>
    <w:link w:val="EncabezadoCar"/>
    <w:uiPriority w:val="99"/>
    <w:unhideWhenUsed/>
    <w:rsid w:val="00427B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BB8"/>
  </w:style>
  <w:style w:type="paragraph" w:styleId="Piedepgina">
    <w:name w:val="footer"/>
    <w:basedOn w:val="Normal"/>
    <w:link w:val="PiedepginaCar"/>
    <w:uiPriority w:val="99"/>
    <w:unhideWhenUsed/>
    <w:rsid w:val="00427B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BB8"/>
  </w:style>
  <w:style w:type="paragraph" w:customStyle="1" w:styleId="Default">
    <w:name w:val="Default"/>
    <w:rsid w:val="00427BB8"/>
    <w:pPr>
      <w:autoSpaceDE w:val="0"/>
      <w:autoSpaceDN w:val="0"/>
      <w:adjustRightInd w:val="0"/>
      <w:spacing w:after="0" w:line="240" w:lineRule="auto"/>
    </w:pPr>
    <w:rPr>
      <w:rFonts w:ascii="Liberation Sans" w:hAnsi="Liberation Sans" w:cs="Liberation Sans"/>
      <w:color w:val="000000"/>
      <w:sz w:val="24"/>
      <w:szCs w:val="24"/>
    </w:rPr>
  </w:style>
  <w:style w:type="table" w:styleId="Tablaconcuadrcula">
    <w:name w:val="Table Grid"/>
    <w:basedOn w:val="Tablanormal"/>
    <w:uiPriority w:val="59"/>
    <w:rsid w:val="0042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BB8"/>
    <w:pPr>
      <w:ind w:left="720"/>
      <w:contextualSpacing/>
    </w:pPr>
  </w:style>
  <w:style w:type="paragraph" w:styleId="Encabezado">
    <w:name w:val="header"/>
    <w:basedOn w:val="Normal"/>
    <w:link w:val="EncabezadoCar"/>
    <w:uiPriority w:val="99"/>
    <w:unhideWhenUsed/>
    <w:rsid w:val="00427B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BB8"/>
  </w:style>
  <w:style w:type="paragraph" w:styleId="Piedepgina">
    <w:name w:val="footer"/>
    <w:basedOn w:val="Normal"/>
    <w:link w:val="PiedepginaCar"/>
    <w:uiPriority w:val="99"/>
    <w:unhideWhenUsed/>
    <w:rsid w:val="00427B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BB8"/>
  </w:style>
  <w:style w:type="paragraph" w:customStyle="1" w:styleId="Default">
    <w:name w:val="Default"/>
    <w:rsid w:val="00427BB8"/>
    <w:pPr>
      <w:autoSpaceDE w:val="0"/>
      <w:autoSpaceDN w:val="0"/>
      <w:adjustRightInd w:val="0"/>
      <w:spacing w:after="0" w:line="240" w:lineRule="auto"/>
    </w:pPr>
    <w:rPr>
      <w:rFonts w:ascii="Liberation Sans" w:hAnsi="Liberation Sans" w:cs="Liberation Sans"/>
      <w:color w:val="000000"/>
      <w:sz w:val="24"/>
      <w:szCs w:val="24"/>
    </w:rPr>
  </w:style>
  <w:style w:type="table" w:styleId="Tablaconcuadrcula">
    <w:name w:val="Table Grid"/>
    <w:basedOn w:val="Tablanormal"/>
    <w:uiPriority w:val="59"/>
    <w:rsid w:val="0042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CIDE</dc:creator>
  <cp:lastModifiedBy>CIDE</cp:lastModifiedBy>
  <cp:revision>1</cp:revision>
  <dcterms:created xsi:type="dcterms:W3CDTF">2018-02-21T13:29:00Z</dcterms:created>
  <dcterms:modified xsi:type="dcterms:W3CDTF">2018-02-21T13:30:00Z</dcterms:modified>
</cp:coreProperties>
</file>